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2F8" w:rsidRPr="00AE52F8" w:rsidRDefault="00AE52F8" w:rsidP="00AE52F8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990000"/>
          <w:kern w:val="36"/>
          <w:sz w:val="30"/>
          <w:szCs w:val="30"/>
        </w:rPr>
      </w:pPr>
      <w:r w:rsidRPr="00AE52F8">
        <w:rPr>
          <w:rFonts w:ascii="Verdana" w:eastAsia="Times New Roman" w:hAnsi="Verdana" w:cs="Times New Roman"/>
          <w:b/>
          <w:bCs/>
          <w:color w:val="990000"/>
          <w:kern w:val="36"/>
          <w:sz w:val="30"/>
          <w:szCs w:val="30"/>
        </w:rPr>
        <w:t>Какую дверь выбрать...?</w:t>
      </w:r>
    </w:p>
    <w:tbl>
      <w:tblPr>
        <w:tblW w:w="1068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0680"/>
      </w:tblGrid>
      <w:tr w:rsidR="00AE52F8" w:rsidRPr="00AE52F8" w:rsidTr="00AE52F8">
        <w:trPr>
          <w:tblCellSpacing w:w="0" w:type="dxa"/>
          <w:jc w:val="center"/>
        </w:trPr>
        <w:tc>
          <w:tcPr>
            <w:tcW w:w="0" w:type="auto"/>
            <w:hideMark/>
          </w:tcPr>
          <w:p w:rsidR="00AE52F8" w:rsidRPr="00AE52F8" w:rsidRDefault="00AE52F8" w:rsidP="00AE52F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AE52F8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Какую дверь выбрать? – если вы оптовик, то, скорее всего, вы не раз слышали этот вопрос от своих покупателей. А если вам его не задавали, то, наверное, Вы сами спрашивали у клиента – куда он хочет установить дверь. И, исходя из этого, предлагали варианты.</w:t>
            </w:r>
            <w:r w:rsidRPr="00AE52F8">
              <w:rPr>
                <w:rFonts w:ascii="Verdana" w:eastAsia="Times New Roman" w:hAnsi="Verdana" w:cs="Times New Roman"/>
                <w:color w:val="000000"/>
                <w:sz w:val="18"/>
              </w:rPr>
              <w:t> </w:t>
            </w:r>
            <w:r w:rsidRPr="00AE52F8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А если вы решили приобрести входную дверь в розницу, то наверняка сами задавались вопросами, какой должна быть эта дверь.</w:t>
            </w:r>
          </w:p>
          <w:p w:rsidR="00AE52F8" w:rsidRPr="00AE52F8" w:rsidRDefault="00AE52F8" w:rsidP="00AE52F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AE52F8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Идеальной двери, "на все случаи жизни", не существует - входную дверь нужно выбирать, принимая во внимание особенности помещения, где она будет установлена. Компания «Аргус» предлагает Вам несколько вариантов дверей для установки в разного рода помещения. Итак, какую дверь выбрать...?</w:t>
            </w:r>
          </w:p>
          <w:tbl>
            <w:tblPr>
              <w:tblW w:w="1068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50"/>
              <w:gridCol w:w="4530"/>
            </w:tblGrid>
            <w:tr w:rsidR="00AE52F8" w:rsidRPr="00AE52F8">
              <w:trPr>
                <w:tblCellSpacing w:w="0" w:type="dxa"/>
              </w:trPr>
              <w:tc>
                <w:tcPr>
                  <w:tcW w:w="6150" w:type="dxa"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990000"/>
                      <w:sz w:val="30"/>
                      <w:szCs w:val="30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color w:val="990000"/>
                      <w:sz w:val="30"/>
                      <w:szCs w:val="30"/>
                    </w:rPr>
                    <w:t>В квартиру</w:t>
                  </w:r>
                </w:p>
              </w:tc>
              <w:tc>
                <w:tcPr>
                  <w:tcW w:w="4530" w:type="dxa"/>
                  <w:vMerge w:val="restart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857500" cy="3648075"/>
                        <wp:effectExtent l="19050" t="0" r="0" b="0"/>
                        <wp:docPr id="1" name="Рисунок 1" descr="http://dveriargus.ru/faq/img/v_kvartir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dveriargus.ru/faq/img/v_kvartir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3648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52F8" w:rsidRPr="00AE52F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before="100" w:beforeAutospacing="1" w:after="24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Выбирая дверь в квартиру*, стоит уделить пристальное внимание замкам – большинство ограблений в многоэтажных домах происходит именно методом «интеллектуального взлома», то есть посредством манипуляций с замками.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Желательно, чтобы замок имел класс секретности не менее третьего (самый высокий класс – это четвертый).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В качестве внутренней отделки можно выбрать панель из МДФ –  дизайнерская панель может стать изысканным украшением вашей прихожей. Широкий ассортимент декоративных панелей на основе МДФ можно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hyperlink r:id="rId6" w:history="1">
                    <w:r w:rsidRPr="00AE52F8">
                      <w:rPr>
                        <w:rFonts w:ascii="Verdana" w:eastAsia="Times New Roman" w:hAnsi="Verdana" w:cs="Times New Roman"/>
                        <w:color w:val="006600"/>
                        <w:sz w:val="18"/>
                      </w:rPr>
                      <w:t>здесь</w:t>
                    </w:r>
                  </w:hyperlink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. Чтобы не привлекать излишнего внимания к двери в свою квартиру, можно обойтись без наружной отделки – достаточно</w:t>
                  </w:r>
                  <w:hyperlink r:id="rId7" w:history="1">
                    <w:r w:rsidRPr="00AE52F8">
                      <w:rPr>
                        <w:rFonts w:ascii="Verdana" w:eastAsia="Times New Roman" w:hAnsi="Verdana" w:cs="Times New Roman"/>
                        <w:color w:val="006600"/>
                        <w:sz w:val="18"/>
                      </w:rPr>
                      <w:t>порошково-полимерного покрытия</w:t>
                    </w:r>
                  </w:hyperlink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, устойчивого к механическим воздействиям.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В условиях городской квартиры также велика важность изоляции от внешнего шума – для максимальной защиты от проникновения посторонних звуков в вашу квартиру можем порекомендовать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hyperlink r:id="rId8" w:history="1">
                    <w:r w:rsidRPr="00AE52F8">
                      <w:rPr>
                        <w:rFonts w:ascii="Verdana" w:eastAsia="Times New Roman" w:hAnsi="Verdana" w:cs="Times New Roman"/>
                        <w:color w:val="006600"/>
                        <w:sz w:val="18"/>
                      </w:rPr>
                      <w:t>дверь с тремя контурами уплотнения</w:t>
                    </w:r>
                  </w:hyperlink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color w:val="000000"/>
                      <w:sz w:val="15"/>
                    </w:rPr>
                    <w:t>*на фото представлен один из вариантов двери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  <w:tr w:rsidR="00AE52F8" w:rsidRPr="00AE52F8">
              <w:trPr>
                <w:trHeight w:val="42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color w:val="990000"/>
                      <w:sz w:val="30"/>
                    </w:rPr>
                    <w:t>Для строительных объектов</w:t>
                  </w:r>
                </w:p>
              </w:tc>
              <w:tc>
                <w:tcPr>
                  <w:tcW w:w="0" w:type="auto"/>
                  <w:vMerge w:val="restart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857500" cy="3457575"/>
                        <wp:effectExtent l="19050" t="0" r="0" b="0"/>
                        <wp:docPr id="2" name="Рисунок 2" descr="http://dveriargus.ru/faq/img/dlya_stroite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veriargus.ru/faq/img/dlya_stroite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3457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52F8" w:rsidRPr="00AE52F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Основные требования к таким дверям – это невысокая стоимость, облегченный вес двери (это значительно увеличивает скорость монтажа), четкое соблюдение размеров и надежность конструкции.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Компания «Аргус» имеет специальную складскую программу</w:t>
                  </w:r>
                  <w:hyperlink r:id="rId10" w:history="1">
                    <w:r w:rsidRPr="00AE52F8">
                      <w:rPr>
                        <w:rFonts w:ascii="Verdana" w:eastAsia="Times New Roman" w:hAnsi="Verdana" w:cs="Times New Roman"/>
                        <w:color w:val="006600"/>
                        <w:sz w:val="18"/>
                      </w:rPr>
                      <w:t>таких дверей</w:t>
                    </w:r>
                  </w:hyperlink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– что позволяет клиентам быстро наладить работу со строительными организациями.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  <w:tr w:rsidR="00AE52F8" w:rsidRPr="00AE52F8">
              <w:trPr>
                <w:trHeight w:val="37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990000"/>
                      <w:sz w:val="30"/>
                      <w:szCs w:val="30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color w:val="990000"/>
                      <w:sz w:val="30"/>
                      <w:szCs w:val="30"/>
                    </w:rPr>
                    <w:t>Для офисов/магазинов</w:t>
                  </w:r>
                </w:p>
              </w:tc>
              <w:tc>
                <w:tcPr>
                  <w:tcW w:w="0" w:type="auto"/>
                  <w:vMerge w:val="restart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857500" cy="3829050"/>
                        <wp:effectExtent l="19050" t="0" r="0" b="0"/>
                        <wp:docPr id="3" name="Рисунок 3" descr="http://dveriargus.ru/faq/img/v_magazin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dveriargus.ru/faq/img/v_magazin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382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52F8" w:rsidRPr="00AE52F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lastRenderedPageBreak/>
                    <w:t>Дверь, ведущая в организацию*, является отражением успешности и надежности фирмы. Это то самое первое впечатление, которое будущий клиент получает о компании, поэтому имеет смысл заказать дверь с красивой наружной отделкой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hyperlink r:id="rId12" w:history="1">
                    <w:r w:rsidRPr="00AE52F8">
                      <w:rPr>
                        <w:rFonts w:ascii="Verdana" w:eastAsia="Times New Roman" w:hAnsi="Verdana" w:cs="Times New Roman"/>
                        <w:color w:val="006600"/>
                        <w:sz w:val="18"/>
                      </w:rPr>
                      <w:t>коваными элементами, окном и решеткой или вставками из нержавеющей стали</w:t>
                    </w:r>
                  </w:hyperlink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(характерными для стиля high-tech и минимализм).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Так как дверь будет активно эксплуатироваться каждый день, желательно установить доводчик и предпочесть ручку-скобу, которые обеспечат больше циклов открывания-закрывания двери. К замкам особенных требований нет – как правило, входы в такие помещения оборудованы сигнализацией. При установке ручки-скобы замок должен быть без защелки.</w:t>
                  </w:r>
                </w:p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color w:val="000000"/>
                      <w:sz w:val="15"/>
                    </w:rPr>
                    <w:t>*на фото представлен один из вариантов двери, кованая отделка "Бабочка"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  <w:tr w:rsidR="00AE52F8" w:rsidRPr="00AE52F8">
              <w:trPr>
                <w:trHeight w:val="420"/>
                <w:tblCellSpacing w:w="0" w:type="dxa"/>
              </w:trPr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color w:val="990000"/>
                      <w:sz w:val="30"/>
                    </w:rPr>
                    <w:t>В загородный дом</w:t>
                  </w:r>
                </w:p>
              </w:tc>
              <w:tc>
                <w:tcPr>
                  <w:tcW w:w="0" w:type="auto"/>
                  <w:vMerge w:val="restart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857500" cy="3829050"/>
                        <wp:effectExtent l="19050" t="0" r="0" b="0"/>
                        <wp:docPr id="4" name="Рисунок 4" descr="http://dveriargus.ru/faq/img/za_goro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dveriargus.ru/faq/img/za_goro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382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52F8" w:rsidRPr="00AE52F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Дверь в загородный доме* прежде всего должна обладать высокими охранными свойствами, особенно если в загородном доме хозяева не проживают постоянно. Это и надежные замки высокого класса секретности, дополнительные защитные приспособления (бронепластины и броненакладки), металлический замковый люк, усиливающий зону замка (имеется во всех моделях дверей «Аргус»).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Многие производители настоятельно рекомендуют, чтобы сталь, из которой изготовлена дверь, была толщиной 3-4 мм – но если злоумышленник решит орудовать болгаркой или другим металлорежущим инструментом, то, чтобы разрезать такой металл, ему понадобиться всего лишь на несколько секунд больше.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В большинстве случаев дверь в загородном доме выходит одной стороной на улицу – это значит, что могут возникнуть проблемы промерзания по всей площади полотна и коробки. Подробнее об этом и о том, какую дверь стоит поставить на улицу, можно почитать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hyperlink r:id="rId14" w:history="1">
                    <w:r w:rsidRPr="00AE52F8">
                      <w:rPr>
                        <w:rFonts w:ascii="Verdana" w:eastAsia="Times New Roman" w:hAnsi="Verdana" w:cs="Times New Roman"/>
                        <w:color w:val="006600"/>
                        <w:sz w:val="18"/>
                      </w:rPr>
                      <w:t>здесь</w:t>
                    </w:r>
                  </w:hyperlink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.</w:t>
                  </w:r>
                </w:p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>*на фото представлен один из вариантов двери, кованая отделка "Камелот"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  <w:tr w:rsidR="00AE52F8" w:rsidRPr="00AE52F8">
              <w:trPr>
                <w:trHeight w:val="1125"/>
                <w:tblCellSpacing w:w="0" w:type="dxa"/>
              </w:trPr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color w:val="990000"/>
                      <w:sz w:val="30"/>
                    </w:rPr>
                    <w:t>Технические двери для складов, подсобных и прочих хозяйственных помещений</w:t>
                  </w:r>
                </w:p>
              </w:tc>
              <w:tc>
                <w:tcPr>
                  <w:tcW w:w="0" w:type="auto"/>
                  <w:vMerge w:val="restart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324100" cy="3876675"/>
                        <wp:effectExtent l="19050" t="0" r="0" b="0"/>
                        <wp:docPr id="5" name="Рисунок 5" descr="http://dveriargus.ru/faq/img/tehnicheskiye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dveriargus.ru/faq/img/tehnicheskiye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387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52F8" w:rsidRPr="00AE52F8">
              <w:trPr>
                <w:trHeight w:val="4950"/>
                <w:tblCellSpacing w:w="0" w:type="dxa"/>
              </w:trPr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lastRenderedPageBreak/>
                    <w:t>По своим потребительским свойствам такие двери схожи с дверями для строительных объектов –  те же требования недорогой стоимости, такая же относительно простая конструкция. С той разницей, что, как правило, такие двери эксплуатируются в среде повышенной влажности (подсобные помещения отапливаются в меньшей степени, а иногда имеют уличные входы).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«Аргус» рекомендует в таких случаях двери с двумя листами металла* – МДФ панель, даже если находится с внутренней стороны двери, в таких условиях придет в негодность в скором времени.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color w:val="000000"/>
                      <w:sz w:val="15"/>
                    </w:rPr>
                    <w:t>*на фото представлен один из вариантов двери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  <w:tr w:rsidR="00AE52F8" w:rsidRPr="00AE52F8">
              <w:trPr>
                <w:trHeight w:val="69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color w:val="990000"/>
                      <w:sz w:val="30"/>
                    </w:rPr>
                    <w:t>Где устанавливать противопожарные двери?</w:t>
                  </w:r>
                </w:p>
              </w:tc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AE52F8" w:rsidRPr="00AE52F8">
              <w:trPr>
                <w:trHeight w:val="6060"/>
                <w:tblCellSpacing w:w="0" w:type="dxa"/>
              </w:trPr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В соответствии с пожарными нормами - ФЗ-123 и ППБ 01-03 противопожарными дверями обязательно оборудуются:</w:t>
                  </w:r>
                </w:p>
                <w:p w:rsidR="00AE52F8" w:rsidRPr="00AE52F8" w:rsidRDefault="00AE52F8" w:rsidP="00AE52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Помещения тепловых пунктов, насосных станций, электрощитовых, подстанций, которые располагаются вблизи жилых или производственных зданий, или же в них непосредственно;</w:t>
                  </w:r>
                </w:p>
                <w:p w:rsidR="00AE52F8" w:rsidRPr="00AE52F8" w:rsidRDefault="00AE52F8" w:rsidP="00AE52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Вентиляционные камеры;</w:t>
                  </w:r>
                </w:p>
                <w:p w:rsidR="00AE52F8" w:rsidRPr="00AE52F8" w:rsidRDefault="00AE52F8" w:rsidP="00AE52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Кладовые для хранения легко возгораемых и горючих материалах;</w:t>
                  </w:r>
                </w:p>
                <w:p w:rsidR="00AE52F8" w:rsidRPr="00AE52F8" w:rsidRDefault="00AE52F8" w:rsidP="00AE52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Помещения машинных отделений подъемников и лифтов;</w:t>
                  </w:r>
                </w:p>
                <w:p w:rsidR="00AE52F8" w:rsidRPr="00AE52F8" w:rsidRDefault="00AE52F8" w:rsidP="00AE52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Шахты для коммуникаций, кабельные тоннели, ниши;</w:t>
                  </w:r>
                </w:p>
                <w:p w:rsidR="00AE52F8" w:rsidRPr="00AE52F8" w:rsidRDefault="00AE52F8" w:rsidP="00AE52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Эвакуационные выходы из коридоров на лестничные клетки;</w:t>
                  </w:r>
                </w:p>
                <w:p w:rsidR="00AE52F8" w:rsidRPr="00AE52F8" w:rsidRDefault="00AE52F8" w:rsidP="00AE52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Технические помещения подвальных и цокольных этажей;</w:t>
                  </w:r>
                </w:p>
                <w:p w:rsidR="00AE52F8" w:rsidRPr="00AE52F8" w:rsidRDefault="00AE52F8" w:rsidP="00AE52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Выходы на этажи из лифтовых холлов на этажные площадки;</w:t>
                  </w:r>
                </w:p>
                <w:p w:rsidR="00AE52F8" w:rsidRPr="00AE52F8" w:rsidRDefault="00AE52F8" w:rsidP="00AE52F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Выходы из лестничных клеток на чердак или кровлю.</w:t>
                  </w:r>
                </w:p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Компания «Аргус» предлагает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hyperlink r:id="rId16" w:history="1">
                    <w:r w:rsidRPr="00AE52F8">
                      <w:rPr>
                        <w:rFonts w:ascii="Verdana" w:eastAsia="Times New Roman" w:hAnsi="Verdana" w:cs="Times New Roman"/>
                        <w:color w:val="006600"/>
                        <w:sz w:val="18"/>
                      </w:rPr>
                      <w:t>противопожарные двери EI 60</w:t>
                    </w:r>
                  </w:hyperlink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. Цифра «60» означает предел огнестойкости противопожарных дверей, который составляет 60 минут. Это прочные и надежные конструкции*, качество которых подтверждают сертификаты соответствия №C-RU.ПБ07.В.00085 и №C-RU.ПБ07.В.00077.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color w:val="000000"/>
                      <w:sz w:val="15"/>
                    </w:rPr>
                    <w:t>*на фото один из вариантов двери </w:t>
                  </w:r>
                </w:p>
              </w:tc>
              <w:tc>
                <w:tcPr>
                  <w:tcW w:w="0" w:type="auto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857500" cy="3562350"/>
                        <wp:effectExtent l="19050" t="0" r="0" b="0"/>
                        <wp:docPr id="6" name="Рисунок 6" descr="http://dveriargus.ru/faq/img/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dveriargus.ru/faq/img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356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52F8" w:rsidRPr="00AE52F8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color w:val="990000"/>
                      <w:sz w:val="30"/>
                    </w:rPr>
                    <w:t>Если дверной проем имеет нестандартный размер</w:t>
                  </w:r>
                </w:p>
              </w:tc>
            </w:tr>
            <w:tr w:rsidR="00AE52F8" w:rsidRPr="00AE52F8">
              <w:trPr>
                <w:trHeight w:val="13635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p w:rsidR="00AE52F8" w:rsidRPr="00AE52F8" w:rsidRDefault="00AE52F8" w:rsidP="00AE52F8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lastRenderedPageBreak/>
                    <w:t>Если ширина или высота дверного проема не соответствуют стандартным размерам, то в этом случае компания «Аргус» готова предложить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hyperlink r:id="rId18" w:history="1">
                    <w:r w:rsidRPr="00AE52F8">
                      <w:rPr>
                        <w:rFonts w:ascii="Verdana" w:eastAsia="Times New Roman" w:hAnsi="Verdana" w:cs="Times New Roman"/>
                        <w:color w:val="006600"/>
                        <w:sz w:val="18"/>
                      </w:rPr>
                      <w:t>следующие решения</w:t>
                    </w:r>
                  </w:hyperlink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: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- дверь с полкой или двустворчатые двери устанавливаются, если ширина дверного проема больше стандартной, но не больше 2000 мм.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</w:p>
                <w:tbl>
                  <w:tblPr>
                    <w:tblW w:w="1068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458"/>
                    <w:gridCol w:w="5222"/>
                  </w:tblGrid>
                  <w:tr w:rsidR="00AE52F8" w:rsidRPr="00AE52F8">
                    <w:trPr>
                      <w:tblCellSpacing w:w="0" w:type="dxa"/>
                    </w:trPr>
                    <w:tc>
                      <w:tcPr>
                        <w:tcW w:w="5370" w:type="dxa"/>
                        <w:hideMark/>
                      </w:tcPr>
                      <w:p w:rsidR="00AE52F8" w:rsidRPr="00AE52F8" w:rsidRDefault="00AE52F8" w:rsidP="00AE52F8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</w:pPr>
                        <w:r w:rsidRPr="00AE52F8">
                          <w:rPr>
                            <w:rFonts w:ascii="Verdana" w:eastAsia="Times New Roman" w:hAnsi="Verdana" w:cs="Times New Roman"/>
                            <w:b/>
                            <w:bCs/>
                            <w:sz w:val="18"/>
                          </w:rPr>
                          <w:t>Двустворчатая дверь</w:t>
                        </w:r>
                      </w:p>
                    </w:tc>
                    <w:tc>
                      <w:tcPr>
                        <w:tcW w:w="5310" w:type="dxa"/>
                        <w:hideMark/>
                      </w:tcPr>
                      <w:p w:rsidR="00AE52F8" w:rsidRPr="00AE52F8" w:rsidRDefault="00AE52F8" w:rsidP="00AE52F8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</w:pPr>
                        <w:r w:rsidRPr="00AE52F8">
                          <w:rPr>
                            <w:rFonts w:ascii="Verdana" w:eastAsia="Times New Roman" w:hAnsi="Verdana" w:cs="Times New Roman"/>
                            <w:b/>
                            <w:bCs/>
                            <w:sz w:val="18"/>
                          </w:rPr>
                          <w:t>Дверь с полкой</w:t>
                        </w:r>
                      </w:p>
                    </w:tc>
                  </w:tr>
                  <w:tr w:rsidR="00AE52F8" w:rsidRPr="00AE52F8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AE52F8" w:rsidRPr="00AE52F8" w:rsidRDefault="00AE52F8" w:rsidP="00AE52F8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3248025" cy="3686175"/>
                              <wp:effectExtent l="19050" t="0" r="9525" b="0"/>
                              <wp:docPr id="7" name="Рисунок 7" descr="http://dveriargus.ru/faq/img/dvustvork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dveriargus.ru/faq/img/dvustvork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8025" cy="3686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AE52F8" w:rsidRPr="00AE52F8" w:rsidRDefault="00AE52F8" w:rsidP="00AE52F8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552700" cy="3714750"/>
                              <wp:effectExtent l="19050" t="0" r="0" b="0"/>
                              <wp:docPr id="8" name="Рисунок 8" descr="http://dveriargus.ru/faq/img/s_polko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dveriargus.ru/faq/img/s_polko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2700" cy="3714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E52F8" w:rsidRPr="00AE52F8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AE52F8" w:rsidRPr="00AE52F8" w:rsidRDefault="00AE52F8" w:rsidP="00AE52F8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</w:pPr>
                        <w:r w:rsidRPr="00AE52F8"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  <w:t>- дверь с фрамугой устанавливается, если высота дверного проема больше стандартной, но не превышает 2600мм.</w:t>
                        </w:r>
                      </w:p>
                    </w:tc>
                  </w:tr>
                  <w:tr w:rsidR="00AE52F8" w:rsidRPr="00AE52F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E52F8" w:rsidRPr="00AE52F8" w:rsidRDefault="00AE52F8" w:rsidP="00AE52F8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</w:pPr>
                        <w:r w:rsidRPr="00AE52F8">
                          <w:rPr>
                            <w:rFonts w:ascii="Verdana" w:eastAsia="Times New Roman" w:hAnsi="Verdana" w:cs="Times New Roman"/>
                            <w:b/>
                            <w:bCs/>
                            <w:sz w:val="18"/>
                          </w:rPr>
                          <w:t>Фрамуга совместно с коробкой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E52F8" w:rsidRPr="00AE52F8" w:rsidRDefault="00AE52F8" w:rsidP="00AE52F8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</w:pPr>
                        <w:r w:rsidRPr="00AE52F8">
                          <w:rPr>
                            <w:rFonts w:ascii="Verdana" w:eastAsia="Times New Roman" w:hAnsi="Verdana" w:cs="Times New Roman"/>
                            <w:b/>
                            <w:bCs/>
                            <w:sz w:val="18"/>
                          </w:rPr>
                          <w:t>Фрамуга отдельно от коробки</w:t>
                        </w:r>
                      </w:p>
                    </w:tc>
                  </w:tr>
                  <w:tr w:rsidR="00AE52F8" w:rsidRPr="00AE52F8">
                    <w:trPr>
                      <w:trHeight w:val="5610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AE52F8" w:rsidRPr="00AE52F8" w:rsidRDefault="00AE52F8" w:rsidP="00AE52F8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438400" cy="3552825"/>
                              <wp:effectExtent l="19050" t="0" r="0" b="0"/>
                              <wp:docPr id="9" name="Рисунок 9" descr="http://dveriargus.ru/faq/img/framuga_s_korobko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dveriargus.ru/faq/img/framuga_s_korobko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3552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AE52F8" w:rsidRPr="00AE52F8" w:rsidRDefault="00AE52F8" w:rsidP="00AE52F8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eastAsia="Times New Roman" w:hAnsi="Verdana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447925" cy="3562350"/>
                              <wp:effectExtent l="19050" t="0" r="9525" b="0"/>
                              <wp:docPr id="10" name="Рисунок 10" descr="http://dveriargus.ru/faq/img/framuga_ne_s_korobko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dveriargus.ru/faq/img/framuga_ne_s_korobko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7925" cy="3562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</w:p>
              </w:tc>
            </w:tr>
            <w:tr w:rsidR="00AE52F8" w:rsidRPr="00AE52F8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AE52F8" w:rsidRPr="00AE52F8" w:rsidRDefault="00AE52F8" w:rsidP="00AE52F8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</w:pP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Менеджеры компании "Аргус" всегда готовы помочь вам выбрать входные двери для любых помещений.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br/>
                    <w:t>Получить констультацию вы можете по телефонам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b/>
                      <w:bCs/>
                      <w:sz w:val="18"/>
                    </w:rPr>
                    <w:t>8(8362)450-650, 450-455, 455-545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  <w:szCs w:val="18"/>
                    </w:rPr>
                    <w:t>и по телефону</w:t>
                  </w:r>
                  <w:r w:rsidRPr="00AE52F8">
                    <w:rPr>
                      <w:rFonts w:ascii="Verdana" w:eastAsia="Times New Roman" w:hAnsi="Verdana" w:cs="Times New Roman"/>
                      <w:sz w:val="18"/>
                    </w:rPr>
                    <w:t> </w:t>
                  </w:r>
                </w:p>
              </w:tc>
            </w:tr>
          </w:tbl>
          <w:p w:rsidR="00AE52F8" w:rsidRPr="00AE52F8" w:rsidRDefault="00AE52F8" w:rsidP="00AE52F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</w:tr>
    </w:tbl>
    <w:p w:rsidR="005332EA" w:rsidRDefault="005332EA"/>
    <w:sectPr w:rsidR="00533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541"/>
    <w:multiLevelType w:val="multilevel"/>
    <w:tmpl w:val="F2DA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E52F8"/>
    <w:rsid w:val="005332EA"/>
    <w:rsid w:val="00AE5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5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52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E5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E52F8"/>
  </w:style>
  <w:style w:type="character" w:styleId="a4">
    <w:name w:val="Hyperlink"/>
    <w:basedOn w:val="a0"/>
    <w:uiPriority w:val="99"/>
    <w:semiHidden/>
    <w:unhideWhenUsed/>
    <w:rsid w:val="00AE52F8"/>
    <w:rPr>
      <w:color w:val="0000FF"/>
      <w:u w:val="single"/>
    </w:rPr>
  </w:style>
  <w:style w:type="character" w:customStyle="1" w:styleId="textrf2">
    <w:name w:val="text_rf2"/>
    <w:basedOn w:val="a0"/>
    <w:rsid w:val="00AE52F8"/>
  </w:style>
  <w:style w:type="character" w:customStyle="1" w:styleId="zagolovokh1">
    <w:name w:val="zagolovok_h1"/>
    <w:basedOn w:val="a0"/>
    <w:rsid w:val="00AE52F8"/>
  </w:style>
  <w:style w:type="paragraph" w:customStyle="1" w:styleId="zagolovokh11">
    <w:name w:val="zagolovok_h11"/>
    <w:basedOn w:val="a"/>
    <w:rsid w:val="00AE5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rf21">
    <w:name w:val="text_rf21"/>
    <w:basedOn w:val="a"/>
    <w:rsid w:val="00AE5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E52F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E5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5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0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veriargus.ru/trehkonturn/trexkonturn1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dveriargus.ru/nestandart/nestandart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dveriargus.ru/vid_pokr_metal/vid_pokr_metal.html" TargetMode="External"/><Relationship Id="rId12" Type="http://schemas.openxmlformats.org/officeDocument/2006/relationships/hyperlink" Target="http://dveriargus.ru/kovka/kovka.html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dveriargus.ru/pogar/pogar.html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dveriargus.ru/vid_dekor_panel/vid_dekor_panel.html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dveriargus.ru/vhodnye_dveri/vhodnaya_dver_ds_econom.htm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dveriargus.ru/faq/kak_vibrat_stl_dver.html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1013</Words>
  <Characters>5779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2013-12-20T09:31:00Z</dcterms:created>
  <dcterms:modified xsi:type="dcterms:W3CDTF">2013-12-20T09:32:00Z</dcterms:modified>
</cp:coreProperties>
</file>